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5" w:rsidRPr="00481875" w:rsidRDefault="00481875" w:rsidP="006E364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81875">
        <w:rPr>
          <w:rFonts w:ascii="Times New Roman" w:hAnsi="Times New Roman" w:cs="Times New Roman"/>
          <w:b/>
          <w:sz w:val="32"/>
          <w:szCs w:val="32"/>
        </w:rPr>
        <w:t>M&amp;A Mid-Market Award Nominations-Dealmaker of the Year</w:t>
      </w:r>
    </w:p>
    <w:p w:rsidR="00481875" w:rsidRDefault="00481875" w:rsidP="006E364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481875" w:rsidRPr="00481875" w:rsidRDefault="00481875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81875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481875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481875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Pr="00481875">
        <w:rPr>
          <w:rFonts w:ascii="Times New Roman" w:hAnsi="Times New Roman" w:cs="Times New Roman"/>
          <w:sz w:val="20"/>
          <w:szCs w:val="20"/>
        </w:rPr>
        <w:t xml:space="preserve"> 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481875" w:rsidRDefault="00481875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Phone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Contact Email</w:t>
      </w:r>
      <w:r w:rsidRPr="009051F2">
        <w:rPr>
          <w:rFonts w:ascii="Times New Roman" w:hAnsi="Times New Roman" w:cs="Times New Roman"/>
          <w:sz w:val="20"/>
          <w:szCs w:val="20"/>
        </w:rPr>
        <w:t>:</w:t>
      </w:r>
      <w:r w:rsidR="004977CB">
        <w:rPr>
          <w:rFonts w:ascii="Times New Roman" w:hAnsi="Times New Roman" w:cs="Times New Roman"/>
          <w:sz w:val="20"/>
          <w:szCs w:val="20"/>
        </w:rPr>
        <w:tab/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Notable executives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58A4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C358A4" w:rsidRPr="00C358A4">
        <w:rPr>
          <w:rFonts w:ascii="Times New Roman" w:hAnsi="Times New Roman" w:cs="Times New Roman"/>
          <w:b/>
          <w:sz w:val="20"/>
          <w:szCs w:val="20"/>
        </w:rPr>
        <w:t>7</w:t>
      </w:r>
      <w:r w:rsidR="00C358A4">
        <w:rPr>
          <w:rFonts w:ascii="Times New Roman" w:hAnsi="Times New Roman" w:cs="Times New Roman"/>
          <w:sz w:val="20"/>
          <w:szCs w:val="20"/>
        </w:rPr>
        <w:t>: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C358A4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C358A4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>How did the deals your company worked on exemplify the deal</w:t>
      </w:r>
      <w:r w:rsidR="009051F2" w:rsidRPr="00EB5C25">
        <w:rPr>
          <w:rFonts w:ascii="Times New Roman" w:hAnsi="Times New Roman" w:cs="Times New Roman"/>
          <w:b/>
          <w:sz w:val="20"/>
          <w:szCs w:val="20"/>
        </w:rPr>
        <w:t>-</w:t>
      </w:r>
      <w:r w:rsidR="00C358A4">
        <w:rPr>
          <w:rFonts w:ascii="Times New Roman" w:hAnsi="Times New Roman" w:cs="Times New Roman"/>
          <w:b/>
          <w:sz w:val="20"/>
          <w:szCs w:val="20"/>
        </w:rPr>
        <w:t>making trends of 2017</w:t>
      </w:r>
      <w:r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C358A4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E3648" w:rsidRPr="00B2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23" w:rsidRDefault="00586E23" w:rsidP="00F6083E">
      <w:r>
        <w:separator/>
      </w:r>
    </w:p>
  </w:endnote>
  <w:endnote w:type="continuationSeparator" w:id="0">
    <w:p w:rsidR="00586E23" w:rsidRDefault="00586E23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23" w:rsidRDefault="00586E23" w:rsidP="00F6083E">
      <w:r>
        <w:separator/>
      </w:r>
    </w:p>
  </w:footnote>
  <w:footnote w:type="continuationSeparator" w:id="0">
    <w:p w:rsidR="00586E23" w:rsidRDefault="00586E23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2855EF"/>
    <w:rsid w:val="00322976"/>
    <w:rsid w:val="00434EF9"/>
    <w:rsid w:val="00481875"/>
    <w:rsid w:val="004977CB"/>
    <w:rsid w:val="004A30E0"/>
    <w:rsid w:val="004D7909"/>
    <w:rsid w:val="00586E23"/>
    <w:rsid w:val="005C4DCC"/>
    <w:rsid w:val="006E3648"/>
    <w:rsid w:val="007070ED"/>
    <w:rsid w:val="007107A8"/>
    <w:rsid w:val="0077163E"/>
    <w:rsid w:val="009051F2"/>
    <w:rsid w:val="0097261B"/>
    <w:rsid w:val="009935F5"/>
    <w:rsid w:val="00AA2039"/>
    <w:rsid w:val="00B24E45"/>
    <w:rsid w:val="00C358A4"/>
    <w:rsid w:val="00C45310"/>
    <w:rsid w:val="00CD438B"/>
    <w:rsid w:val="00D17151"/>
    <w:rsid w:val="00D86602"/>
    <w:rsid w:val="00D901D8"/>
    <w:rsid w:val="00EB5C25"/>
    <w:rsid w:val="00F6083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2018-01-09T14:57:00Z</dcterms:created>
  <dcterms:modified xsi:type="dcterms:W3CDTF">2018-01-09T14:57:00Z</dcterms:modified>
</cp:coreProperties>
</file>