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678" w:rsidRPr="00FD1678" w:rsidRDefault="00FD1678" w:rsidP="00FD16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bookmarkStart w:id="0" w:name="_GoBack"/>
      <w:bookmarkEnd w:id="0"/>
      <w:r w:rsidRPr="00FD1678">
        <w:rPr>
          <w:rFonts w:ascii="Courier New" w:eastAsia="Times New Roman" w:hAnsi="Courier New" w:cs="Courier New"/>
          <w:color w:val="000000"/>
          <w:sz w:val="18"/>
          <w:szCs w:val="18"/>
        </w:rPr>
        <w:t>$283,875,000*</w:t>
      </w:r>
    </w:p>
    <w:p w:rsidR="00FD1678" w:rsidRPr="00FD1678" w:rsidRDefault="00FD1678" w:rsidP="00FD16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D1678">
        <w:rPr>
          <w:rFonts w:ascii="Courier New" w:eastAsia="Times New Roman" w:hAnsi="Courier New" w:cs="Courier New"/>
          <w:color w:val="000000"/>
          <w:sz w:val="18"/>
          <w:szCs w:val="18"/>
        </w:rPr>
        <w:t>COUNTY OF MONTGOMERY, OHIO Hospital Facilities Revenue Refunding Bonds, Series 2019A</w:t>
      </w:r>
    </w:p>
    <w:p w:rsidR="00FD1678" w:rsidRPr="00FD1678" w:rsidRDefault="00FD1678" w:rsidP="00FD16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D1678">
        <w:rPr>
          <w:rFonts w:ascii="Courier New" w:eastAsia="Times New Roman" w:hAnsi="Courier New" w:cs="Courier New"/>
          <w:color w:val="000000"/>
          <w:sz w:val="18"/>
          <w:szCs w:val="18"/>
        </w:rPr>
        <w:t>(Premier Health Partners Obligated Group)</w:t>
      </w:r>
    </w:p>
    <w:p w:rsidR="00FD1678" w:rsidRPr="00FD1678" w:rsidRDefault="00FD1678" w:rsidP="00FD16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D1678">
        <w:rPr>
          <w:rFonts w:ascii="Courier New" w:eastAsia="Times New Roman" w:hAnsi="Courier New" w:cs="Courier New"/>
          <w:color w:val="000000"/>
          <w:sz w:val="18"/>
          <w:szCs w:val="18"/>
        </w:rPr>
        <w:t>We have received the verbal award.</w:t>
      </w:r>
    </w:p>
    <w:p w:rsidR="00FD1678" w:rsidRPr="00FD1678" w:rsidRDefault="00FD1678" w:rsidP="00FD16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D167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MOODY'S: Baa1               S&amp;P:                    FITCH: A                  </w:t>
      </w:r>
    </w:p>
    <w:p w:rsidR="00FD1678" w:rsidRPr="00FD1678" w:rsidRDefault="00FD1678" w:rsidP="00FD16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D167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(Negative)                                        (Stable)           </w:t>
      </w:r>
    </w:p>
    <w:p w:rsidR="00FD1678" w:rsidRPr="00FD1678" w:rsidRDefault="00FD1678" w:rsidP="00FD16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D1678">
        <w:rPr>
          <w:rFonts w:ascii="Courier New" w:eastAsia="Times New Roman" w:hAnsi="Courier New" w:cs="Courier New"/>
          <w:color w:val="000000"/>
          <w:sz w:val="18"/>
          <w:szCs w:val="18"/>
        </w:rPr>
        <w:t>DATED</w:t>
      </w:r>
      <w:proofErr w:type="gramStart"/>
      <w:r w:rsidRPr="00FD1678">
        <w:rPr>
          <w:rFonts w:ascii="Courier New" w:eastAsia="Times New Roman" w:hAnsi="Courier New" w:cs="Courier New"/>
          <w:color w:val="000000"/>
          <w:sz w:val="18"/>
          <w:szCs w:val="18"/>
        </w:rPr>
        <w:t>:09</w:t>
      </w:r>
      <w:proofErr w:type="gramEnd"/>
      <w:r w:rsidRPr="00FD167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/24/2019   FIRST COUPON:11/15/2019  DUE: 11/15 </w:t>
      </w:r>
    </w:p>
    <w:p w:rsidR="00FD1678" w:rsidRPr="00FD1678" w:rsidRDefault="00FD1678" w:rsidP="00FD16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D167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MATURITY      AMOUNT*    COUPON    PRICE  </w:t>
      </w:r>
    </w:p>
    <w:p w:rsidR="00FD1678" w:rsidRPr="00FD1678" w:rsidRDefault="00FD1678" w:rsidP="00FD16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D167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11/15/2024      6,560M     5.00%     1.36 </w:t>
      </w:r>
    </w:p>
    <w:p w:rsidR="00FD1678" w:rsidRPr="00FD1678" w:rsidRDefault="00FD1678" w:rsidP="00FD16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D167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118.015)</w:t>
      </w:r>
    </w:p>
    <w:p w:rsidR="00FD1678" w:rsidRPr="00FD1678" w:rsidRDefault="00FD1678" w:rsidP="00FD16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D167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11/15/2025      8,345M     5.00%     1.46 </w:t>
      </w:r>
    </w:p>
    <w:p w:rsidR="00FD1678" w:rsidRPr="00FD1678" w:rsidRDefault="00FD1678" w:rsidP="00FD16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D167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120.721)</w:t>
      </w:r>
    </w:p>
    <w:p w:rsidR="00FD1678" w:rsidRPr="00FD1678" w:rsidRDefault="00FD1678" w:rsidP="00FD16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D167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11/15/2026      9,180M     5.00%     1.58 </w:t>
      </w:r>
    </w:p>
    <w:p w:rsidR="00FD1678" w:rsidRPr="00FD1678" w:rsidRDefault="00FD1678" w:rsidP="00FD16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D167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123.009)</w:t>
      </w:r>
    </w:p>
    <w:p w:rsidR="00FD1678" w:rsidRPr="00FD1678" w:rsidRDefault="00FD1678" w:rsidP="00FD16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D167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11/15/2027      9,470M     5.00%     1.73 </w:t>
      </w:r>
    </w:p>
    <w:p w:rsidR="00FD1678" w:rsidRPr="00FD1678" w:rsidRDefault="00FD1678" w:rsidP="00FD16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D167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124.731)</w:t>
      </w:r>
    </w:p>
    <w:p w:rsidR="00FD1678" w:rsidRPr="00FD1678" w:rsidRDefault="00FD1678" w:rsidP="00FD16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D167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11/15/2028      9,775M     5.00%     1.85 </w:t>
      </w:r>
    </w:p>
    <w:p w:rsidR="00FD1678" w:rsidRPr="00FD1678" w:rsidRDefault="00FD1678" w:rsidP="00FD16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D167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126.378)</w:t>
      </w:r>
    </w:p>
    <w:p w:rsidR="00FD1678" w:rsidRPr="00FD1678" w:rsidRDefault="00FD1678" w:rsidP="00FD16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D167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11/15/2029      9,730M     5.00%     1.95 </w:t>
      </w:r>
    </w:p>
    <w:p w:rsidR="00FD1678" w:rsidRPr="00FD1678" w:rsidRDefault="00FD1678" w:rsidP="00FD16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D167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127.940)</w:t>
      </w:r>
    </w:p>
    <w:p w:rsidR="00FD1678" w:rsidRPr="00FD1678" w:rsidRDefault="00FD1678" w:rsidP="00FD16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D167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11/15/2030     10,185M     5.00%     2.03 </w:t>
      </w:r>
    </w:p>
    <w:p w:rsidR="00FD1678" w:rsidRPr="00FD1678" w:rsidRDefault="00FD1678" w:rsidP="00FD16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D167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11/15/2029 127.096)</w:t>
      </w:r>
    </w:p>
    <w:p w:rsidR="00FD1678" w:rsidRPr="00FD1678" w:rsidRDefault="00FD1678" w:rsidP="00FD16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D167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11/15/2031     10,875M     5.00%     2.10 </w:t>
      </w:r>
    </w:p>
    <w:p w:rsidR="00FD1678" w:rsidRPr="00FD1678" w:rsidRDefault="00FD1678" w:rsidP="00FD16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D167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11/15/2029 126.363)</w:t>
      </w:r>
    </w:p>
    <w:p w:rsidR="00FD1678" w:rsidRPr="00FD1678" w:rsidRDefault="00FD1678" w:rsidP="00FD16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D167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11/15/2032     11,265M     5.00%     2.17 </w:t>
      </w:r>
    </w:p>
    <w:p w:rsidR="00FD1678" w:rsidRPr="00FD1678" w:rsidRDefault="00FD1678" w:rsidP="00FD16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D167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11/15/2029 125.635)</w:t>
      </w:r>
    </w:p>
    <w:p w:rsidR="00FD1678" w:rsidRPr="00FD1678" w:rsidRDefault="00FD1678" w:rsidP="00FD16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D167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11/15/2033     11,730M     5.00%     2.21 </w:t>
      </w:r>
    </w:p>
    <w:p w:rsidR="00FD1678" w:rsidRPr="00FD1678" w:rsidRDefault="00FD1678" w:rsidP="00FD16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D167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11/15/2029 125.221)</w:t>
      </w:r>
    </w:p>
    <w:p w:rsidR="00FD1678" w:rsidRPr="00FD1678" w:rsidRDefault="00FD1678" w:rsidP="00FD16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D167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11/15/2034     12,370M     5.00%     2.26 </w:t>
      </w:r>
    </w:p>
    <w:p w:rsidR="00FD1678" w:rsidRPr="00FD1678" w:rsidRDefault="00FD1678" w:rsidP="00FD16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D167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11/15/2029 124.706)</w:t>
      </w:r>
    </w:p>
    <w:p w:rsidR="00FD1678" w:rsidRPr="00FD1678" w:rsidRDefault="00FD1678" w:rsidP="00FD16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D167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11/15/2035     12,690M     5.00%     2.31 </w:t>
      </w:r>
    </w:p>
    <w:p w:rsidR="00FD1678" w:rsidRPr="00FD1678" w:rsidRDefault="00FD1678" w:rsidP="00FD16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D167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11/15/2029 124.194)</w:t>
      </w:r>
    </w:p>
    <w:p w:rsidR="00FD1678" w:rsidRPr="00FD1678" w:rsidRDefault="00FD1678" w:rsidP="00FD16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D167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11/15/2036     13,250M     3.00%   100.00 </w:t>
      </w:r>
    </w:p>
    <w:p w:rsidR="00FD1678" w:rsidRPr="00FD1678" w:rsidRDefault="00FD1678" w:rsidP="00FD16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D167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11/15/2037     20,185M     5.00%     2.39 </w:t>
      </w:r>
    </w:p>
    <w:p w:rsidR="00FD1678" w:rsidRPr="00FD1678" w:rsidRDefault="00FD1678" w:rsidP="00FD16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D167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11/15/2029 123.379)</w:t>
      </w:r>
    </w:p>
    <w:p w:rsidR="00FD1678" w:rsidRPr="00FD1678" w:rsidRDefault="00FD1678" w:rsidP="00FD16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D167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11/15/2038     22,635M     4.00%     2.64 </w:t>
      </w:r>
    </w:p>
    <w:p w:rsidR="00FD1678" w:rsidRPr="00FD1678" w:rsidRDefault="00FD1678" w:rsidP="00FD16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D167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11/15/2029 112.028)</w:t>
      </w:r>
    </w:p>
    <w:p w:rsidR="00FD1678" w:rsidRPr="00FD1678" w:rsidRDefault="00FD1678" w:rsidP="00FD16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D167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11/15/2039     23,770M     4.00%     2.67 </w:t>
      </w:r>
    </w:p>
    <w:p w:rsidR="00FD1678" w:rsidRPr="00FD1678" w:rsidRDefault="00FD1678" w:rsidP="00FD16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D167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11/15/2029 111.745)</w:t>
      </w:r>
    </w:p>
    <w:p w:rsidR="00FD1678" w:rsidRPr="00FD1678" w:rsidRDefault="00FD1678" w:rsidP="00FD16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D167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11/15/2040     10,000M     3.00%     3.10 </w:t>
      </w:r>
    </w:p>
    <w:p w:rsidR="00FD1678" w:rsidRPr="00FD1678" w:rsidRDefault="00FD1678" w:rsidP="00FD16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D167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98.455)</w:t>
      </w:r>
    </w:p>
    <w:p w:rsidR="00FD1678" w:rsidRPr="00FD1678" w:rsidRDefault="00FD1678" w:rsidP="00FD16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D167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</w:t>
      </w:r>
    </w:p>
    <w:p w:rsidR="00FD1678" w:rsidRPr="00FD1678" w:rsidRDefault="00FD1678" w:rsidP="00FD16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D167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11/15/2042     46,770M     4.00%     2.76 </w:t>
      </w:r>
    </w:p>
    <w:p w:rsidR="00FD1678" w:rsidRPr="00FD1678" w:rsidRDefault="00FD1678" w:rsidP="00FD16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D167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11/15/2029 110.901)</w:t>
      </w:r>
    </w:p>
    <w:p w:rsidR="00FD1678" w:rsidRPr="00FD1678" w:rsidRDefault="00FD1678" w:rsidP="00FD16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D167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</w:t>
      </w:r>
    </w:p>
    <w:p w:rsidR="00FD1678" w:rsidRPr="00FD1678" w:rsidRDefault="00FD1678" w:rsidP="00FD16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D167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11/15/2045     25,090M     4.00%     2.81 </w:t>
      </w:r>
    </w:p>
    <w:p w:rsidR="00FD1678" w:rsidRPr="00FD1678" w:rsidRDefault="00FD1678" w:rsidP="00FD16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D167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11/15/2029 110.435)</w:t>
      </w:r>
    </w:p>
    <w:p w:rsidR="00FD1678" w:rsidRPr="00FD1678" w:rsidRDefault="00FD1678" w:rsidP="00FD16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D167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</w:t>
      </w:r>
    </w:p>
    <w:p w:rsidR="00FD1678" w:rsidRPr="00FD1678" w:rsidRDefault="00FD1678" w:rsidP="00FD16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D1678">
        <w:rPr>
          <w:rFonts w:ascii="Courier New" w:eastAsia="Times New Roman" w:hAnsi="Courier New" w:cs="Courier New"/>
          <w:color w:val="000000"/>
          <w:sz w:val="18"/>
          <w:szCs w:val="18"/>
        </w:rPr>
        <w:t>CALL FEATURES:  Optional call in 11/15/2029 @ 100.00</w:t>
      </w:r>
    </w:p>
    <w:p w:rsidR="00FD1678" w:rsidRPr="00FD1678" w:rsidRDefault="00FD1678" w:rsidP="00FD16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D1678">
        <w:rPr>
          <w:rFonts w:ascii="Courier New" w:eastAsia="Times New Roman" w:hAnsi="Courier New" w:cs="Courier New"/>
          <w:color w:val="000000"/>
          <w:sz w:val="18"/>
          <w:szCs w:val="18"/>
        </w:rPr>
        <w:t>Sinking Fund Schedule</w:t>
      </w:r>
    </w:p>
    <w:p w:rsidR="00FD1678" w:rsidRPr="00FD1678" w:rsidRDefault="00FD1678" w:rsidP="00FD16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D1678">
        <w:rPr>
          <w:rFonts w:ascii="Courier New" w:eastAsia="Times New Roman" w:hAnsi="Courier New" w:cs="Courier New"/>
          <w:color w:val="000000"/>
          <w:sz w:val="18"/>
          <w:szCs w:val="18"/>
        </w:rPr>
        <w:t>2042 Term Bond</w:t>
      </w:r>
    </w:p>
    <w:p w:rsidR="00FD1678" w:rsidRPr="00FD1678" w:rsidRDefault="00FD1678" w:rsidP="00FD16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D1678">
        <w:rPr>
          <w:rFonts w:ascii="Courier New" w:eastAsia="Times New Roman" w:hAnsi="Courier New" w:cs="Courier New"/>
          <w:color w:val="000000"/>
          <w:sz w:val="18"/>
          <w:szCs w:val="18"/>
        </w:rPr>
        <w:t>11/15/2040   10,755M</w:t>
      </w:r>
    </w:p>
    <w:p w:rsidR="00FD1678" w:rsidRPr="00FD1678" w:rsidRDefault="00FD1678" w:rsidP="00FD16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D1678">
        <w:rPr>
          <w:rFonts w:ascii="Courier New" w:eastAsia="Times New Roman" w:hAnsi="Courier New" w:cs="Courier New"/>
          <w:color w:val="000000"/>
          <w:sz w:val="18"/>
          <w:szCs w:val="18"/>
        </w:rPr>
        <w:t>11/15/2041   21,820M</w:t>
      </w:r>
    </w:p>
    <w:p w:rsidR="00FD1678" w:rsidRPr="00FD1678" w:rsidRDefault="00FD1678" w:rsidP="00FD16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D1678">
        <w:rPr>
          <w:rFonts w:ascii="Courier New" w:eastAsia="Times New Roman" w:hAnsi="Courier New" w:cs="Courier New"/>
          <w:color w:val="000000"/>
          <w:sz w:val="18"/>
          <w:szCs w:val="18"/>
        </w:rPr>
        <w:t>11/15/2042   14,195M</w:t>
      </w:r>
    </w:p>
    <w:p w:rsidR="00FD1678" w:rsidRPr="00FD1678" w:rsidRDefault="00FD1678" w:rsidP="00FD16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D1678">
        <w:rPr>
          <w:rFonts w:ascii="Courier New" w:eastAsia="Times New Roman" w:hAnsi="Courier New" w:cs="Courier New"/>
          <w:color w:val="000000"/>
          <w:sz w:val="18"/>
          <w:szCs w:val="18"/>
        </w:rPr>
        <w:t>Sinking Fund Schedule</w:t>
      </w:r>
    </w:p>
    <w:p w:rsidR="00FD1678" w:rsidRPr="00FD1678" w:rsidRDefault="00FD1678" w:rsidP="00FD16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D1678">
        <w:rPr>
          <w:rFonts w:ascii="Courier New" w:eastAsia="Times New Roman" w:hAnsi="Courier New" w:cs="Courier New"/>
          <w:color w:val="000000"/>
          <w:sz w:val="18"/>
          <w:szCs w:val="18"/>
        </w:rPr>
        <w:t>2045 Term Bond</w:t>
      </w:r>
    </w:p>
    <w:p w:rsidR="00FD1678" w:rsidRPr="00FD1678" w:rsidRDefault="00FD1678" w:rsidP="00FD16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D1678">
        <w:rPr>
          <w:rFonts w:ascii="Courier New" w:eastAsia="Times New Roman" w:hAnsi="Courier New" w:cs="Courier New"/>
          <w:color w:val="000000"/>
          <w:sz w:val="18"/>
          <w:szCs w:val="18"/>
        </w:rPr>
        <w:t>11/15/2043   7,980M</w:t>
      </w:r>
    </w:p>
    <w:p w:rsidR="00FD1678" w:rsidRPr="00FD1678" w:rsidRDefault="00FD1678" w:rsidP="00FD16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D1678">
        <w:rPr>
          <w:rFonts w:ascii="Courier New" w:eastAsia="Times New Roman" w:hAnsi="Courier New" w:cs="Courier New"/>
          <w:color w:val="000000"/>
          <w:sz w:val="18"/>
          <w:szCs w:val="18"/>
        </w:rPr>
        <w:t>11/15/2044   8,355M</w:t>
      </w:r>
    </w:p>
    <w:p w:rsidR="00FD1678" w:rsidRPr="00FD1678" w:rsidRDefault="00FD1678" w:rsidP="00FD16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D1678">
        <w:rPr>
          <w:rFonts w:ascii="Courier New" w:eastAsia="Times New Roman" w:hAnsi="Courier New" w:cs="Courier New"/>
          <w:color w:val="000000"/>
          <w:sz w:val="18"/>
          <w:szCs w:val="18"/>
        </w:rPr>
        <w:t>11/15/2045   8,755M</w:t>
      </w:r>
    </w:p>
    <w:p w:rsidR="00FD1678" w:rsidRPr="00FD1678" w:rsidRDefault="00FD1678" w:rsidP="00FD16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D1678">
        <w:rPr>
          <w:rFonts w:ascii="Courier New" w:eastAsia="Times New Roman" w:hAnsi="Courier New" w:cs="Courier New"/>
          <w:color w:val="000000"/>
          <w:sz w:val="18"/>
          <w:szCs w:val="18"/>
        </w:rPr>
        <w:t>*APPROXIMATE SUBJECT TO CHANGE</w:t>
      </w:r>
    </w:p>
    <w:p w:rsidR="00FD1678" w:rsidRPr="00FD1678" w:rsidRDefault="00FD1678" w:rsidP="00FD16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D167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Barclays Capital Inc.                      </w:t>
      </w:r>
    </w:p>
    <w:p w:rsidR="00FD1678" w:rsidRPr="00FD1678" w:rsidRDefault="00FD1678" w:rsidP="00FD16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D167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PNC Capital Markets LLC                    </w:t>
      </w:r>
    </w:p>
    <w:p w:rsidR="005D2499" w:rsidRPr="00FD1678" w:rsidRDefault="00FD1678" w:rsidP="00FD16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D1678">
        <w:rPr>
          <w:rFonts w:ascii="Courier New" w:eastAsia="Times New Roman" w:hAnsi="Courier New" w:cs="Courier New"/>
          <w:color w:val="000000"/>
          <w:sz w:val="18"/>
          <w:szCs w:val="18"/>
        </w:rPr>
        <w:t>By: Barclays Capital Inc.  New York, NY</w:t>
      </w:r>
    </w:p>
    <w:sectPr w:rsidR="005D2499" w:rsidRPr="00FD16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678"/>
    <w:rsid w:val="0086795B"/>
    <w:rsid w:val="00D906B4"/>
    <w:rsid w:val="00FD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FFDB8C-EB80-48AE-A3AA-0AC704D43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D16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D167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6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416</Words>
  <Characters>2377</Characters>
  <Application>Microsoft Office Word</Application>
  <DocSecurity>0</DocSecurity>
  <Lines>19</Lines>
  <Paragraphs>5</Paragraphs>
  <ScaleCrop>false</ScaleCrop>
  <Company>SourceMedia</Company>
  <LinksUpToDate>false</LinksUpToDate>
  <CharactersWithSpaces>2788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Barnett, Harold</dc:creator>
  <cp:keywords/>
  <dc:description/>
  <cp:lastModifiedBy>Barnett, Harold</cp:lastModifiedBy>
  <cp:revision>1</cp:revision>
  <dcterms:created xsi:type="dcterms:W3CDTF">2019-08-14T17:15:00Z</dcterms:created>
  <dcterms:modified xsi:type="dcterms:W3CDTF">2019-08-14T17:17:00Z</dcterms:modified>
</cp:coreProperties>
</file>