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>$200,000,000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>The City of New York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>General Obligation Bonds, Fiscal 2014 Series I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>Sub-Series I-3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WRITTEN AWARD.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********************** REMARKETING **********************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                 FITCH: AA                 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VMIG 1             S&amp;P: A-1                FITCH: F1                 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>:03</w:t>
      </w:r>
      <w:proofErr w:type="gramEnd"/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>/25/2014 FIRST COUPON:09/03/20</w:t>
      </w:r>
      <w:bookmarkStart w:id="0" w:name="_GoBack"/>
      <w:bookmarkEnd w:id="0"/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19 INTEREST ACCRUES:08/13/2019  DUE: 03/01 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>INITIAL TRADE DATE: 08/12/2019 @ 9:00AM Eastern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            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  CUSIP   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03/01/2044   200,000M     1.35%   64966QDZ0 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09/14/2019 @ 100.00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</w:t>
      </w:r>
    </w:p>
    <w:p w:rsidR="00C7456C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C7456C" w:rsidRDefault="00C7456C" w:rsidP="00C7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7456C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sectPr w:rsidR="005D2499" w:rsidRPr="00C7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6C"/>
    <w:rsid w:val="0086795B"/>
    <w:rsid w:val="00C7456C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889C3-9E61-4E80-8017-D4097609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5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>SourceMedia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2019-08-13T15:16:00Z</dcterms:created>
  <dcterms:modified xsi:type="dcterms:W3CDTF">2019-08-13T15:24:00Z</dcterms:modified>
</cp:coreProperties>
</file>