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>$341,410,000*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>MASSACHUSETTS DEVELOPMENT FINANCE AGENCY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>REVENUE BONDS, WELLFORCE ISSUE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>SERIES A (2019)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>REPRICING IS AS FOLLOWS: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NR                 S&amp;P: BBB+               FITCH: BBB+               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(STABLE)                  (STABLE)           </w:t>
      </w:r>
    </w:p>
    <w:p w:rsid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>:02</w:t>
      </w:r>
      <w:proofErr w:type="gramEnd"/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/20/2019   FIRST COUPON:07/01/2019  DUE: 07/01 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07/01/2020      5,885M     5.00%     1.97 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104.055)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07/01/2021      6,175M     5.00%     2.10 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106.651)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07/01/2022      6,495M     5.00%     2.18 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109.096)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07/01/2023      6,815M     5.00%     2.30 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111.146)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07/01/2024      7,160M     5.00%     2.40 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113.009)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07/01/2025      7,515M     5.00%     2.53 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114.431)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07/01/2026      7,890M     5.00%     2.66 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115.552)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07/01/2027      8,285M     5.00%     2.81 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116.219)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07/01/2028      8,700M     5.00%     2.95 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116.662)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07/01/2029      8,930M     5.00%     3.10 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01/01/2029 116.037)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07/01/2030      9,380M     5.00%     3.23 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01/01/2029 114.845)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07/01/2031      9,855M     5.00%     3.33 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01/01/2029 113.938)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07/01/2032     10,340M     5.00%     3.41 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01/01/2029 113.219)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07/01/2033     10,860M     5.00%     3.47 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01/01/2029 112.683)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07/01/2034     11,400M     5.00%     3.50 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01/01/2029 112.416)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07/01/2035     11,970M     4.00%   100.00 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07/01/2036     12,455M     5.00%     3.65 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01/01/2029 111.094)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07/01/2037      9,360M     4.00%     4.05 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99.352)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07/01/2038      9,730M     5.00%     3.74 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01/01/2029 110.309)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07/01/2039     23,830M     5.00%     3.79 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01/01/2029 109.876)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07/01/2044     75,000M     4.00%     4.17 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97.350)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07/01/2044     73,380M     5.00%     3.85 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01/01/2029 109.359)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01/01/2029 @ 100.00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  <w:bookmarkStart w:id="0" w:name="_GoBack"/>
      <w:bookmarkEnd w:id="0"/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---------------------------------------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>2044 Term Bond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>07/01/2040   10,445M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>07/01/2041   10,840M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>07/01/2042   12,405M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>07/01/2043   12,900M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>07/01/2044   13,410M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>2044 Term Bond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>07/01/2040   14,580M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>07/01/2041   15,330M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>07/01/2042   18,545M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>07/01/2043   19,475M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>07/01/2044   20,450M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J.P. Morgan Securities LLC                       </w:t>
      </w:r>
    </w:p>
    <w:p w:rsidR="00514EF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514EF9" w:rsidRDefault="00514EF9" w:rsidP="00514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Bank of America Merrill </w:t>
      </w:r>
      <w:proofErr w:type="gramStart"/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>Lynch  New</w:t>
      </w:r>
      <w:proofErr w:type="gramEnd"/>
      <w:r w:rsidRPr="00514EF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 w:rsidRPr="00514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F9"/>
    <w:rsid w:val="00514EF9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3B531-CAD4-4228-BCD8-54863C57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EF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Company>SourceMedia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2019-02-06T18:43:00Z</dcterms:created>
  <dcterms:modified xsi:type="dcterms:W3CDTF">2019-02-06T18:44:00Z</dcterms:modified>
</cp:coreProperties>
</file>