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$110,000,000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MINNESOTA HOUSING FINANCE AGENCY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RESIDENTIAL HOUSING FINANCE BONDS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2019 SERIES E (AMT)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2019 SERIES F (NON-AMT)</w:t>
      </w:r>
    </w:p>
    <w:bookmarkEnd w:id="0"/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$ 13,225,000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2019 SERIES E (AMT)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******************* SUBJECT TO ALTERNATIVE MINIMUM TAX ******************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Aa1                S&amp;P: AA+                FITCH:                    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:09</w:t>
      </w:r>
      <w:proofErr w:type="gramEnd"/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/11/2019   FIRST COUPON:01/01/2020  DUE: 01/01 &amp; 07/01 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ALL BONDS ARE PRICED AT PAR.               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    COUPON      CUSIP  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07/01/2020     1,235M     1.20%   60416SP87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01/01/2021     1,240M     1.30%   60416SP95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07/01/2021     1,245M     1.35%   60416SQ29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01/01/2022     1,250M     1.40%   60416SQ37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07/01/2022     1,260M     1.45%   60416SQ45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01/01/2023     1,265M     1.50%   60416SQ52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07/01/2023     1,275M     1.55%   60416SQ60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01/01/2024     1,280M     1.60%   60416SQ78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07/01/2024     1,290M     1.65%   60416SQ86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01/01/2025     1,300M     1.70%   60416SQ94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07/01/2025       585M     1.75%   60416SR28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CALL FEATURES:  No optional call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$ 96,775,000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2019 SERIES F (NON-AMT)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Aa1                S&amp;P: AA+                FITCH:                    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:09</w:t>
      </w:r>
      <w:proofErr w:type="gramEnd"/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/11/2019   FIRST COUPON:01/01/2020  DUE: 01/01 &amp; 07/01 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    COUPON    PRICE      CUSIP  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07/01/2020       150M     1.05%   100.00   60416SR36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07/01/2025       575M     1.50%   100.00   60416SR44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01/01/2026     1,320M     1.55%   100.00   60416SR51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07/01/2026     1,325M     1.60%   100.00   60416SR69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01/01/2027     1,340M     1.70%   100.00   60416SR77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07/01/2027     1,350M     1.75%   100.00   60416SR85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01/01/2028     1,365M     1.80%   100.00   60416SR93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07/01/2028     1,380M     1.85%   100.00   60416SS27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01/01/2029     1,395M     1.90%   100.00   60416SS35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07/01/2029     1,410M     1.95%   100.00   60416SS43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01/01/2030     1,430M     2.00%   100.00   60416SS50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07/01/2030     1,450M     2.05%   100.00   60416SS68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01/01/2031     1,470M     2.10%   100.00   60416SS76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07/01/2031     1,495M     2.15%   100.00   60416SS84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01/01/2032     1,520M     2.25%   100.00   60416SW48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07/01/2032     1,540M     2.30%   100.00   60416SW55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07/01/2034     6,425M     2.45%   100.00   60416SS92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07/01/2039    18,190M     2.55%   100.00   60416ST26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07/01/2044    20,655M     2.75%   100.00   60416ST34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01/01/2050    30,990M     3.75</w:t>
      </w:r>
      <w:proofErr w:type="gramStart"/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%  110.268</w:t>
      </w:r>
      <w:proofErr w:type="gramEnd"/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60416ST42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(Approx. Yield 1.590)     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(PAC)                                               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(Avg. Life: 5.00    years over a range of 100.00 to 500.00% of PSA experience)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*APPROXIMATE AVERAGE LIFE DATE: 09/11/2024          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01/01/2029 @ 100.00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2050 PAC AVG LIFE INFORMATION: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PSA PREPAYMENT    AVERAGE LIFE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SPEED           ESTIMATE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0%                26.93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50%               13.07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75%               6.88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100%              5.0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200%              5.0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300%              5.0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400%              5.0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500%              5.0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2034 Term Bond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01/01/2033   1,565M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07/01/2033   1,595M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01/01/2034   1,620M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07/01/2034   1,645M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2039 Term Bond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01/01/2035   1,670M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07/01/2035   1,700M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01/01/2036   1,735M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07/01/2036   1,765M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01/01/2037   1,800M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07/01/2037   1,830M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01/01/2038   1,870M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07/01/2038   1,905M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01/01/2039   1,940M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07/01/2039   1,975M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2044 Term Bond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01/01/2040   2,015M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07/01/2040   2,055M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01/01/2041   2,100M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07/01/2041   2,140M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01/01/2042   2,185M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07/01/2042   2,235M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01/01/2043   2,280M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07/01/2043   2,325M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01/01/2044   2,380M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07/01/2044     940M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2050 Term Bond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07/01/2044   1,485M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01/01/2045   2,480M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07/01/2045   2,535M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01/01/2046   2,590M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07/01/2046   2,650M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01/01/2047   2,705M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07/01/2047   2,765M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01/01/2048   2,830M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07/01/2048   2,890M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01/01/2049   2,960M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07/01/2049   3,025M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01/01/2050   2,075M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RBC Capital Markets                                    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J.P. Morgan Securities LLC                             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Piper </w:t>
      </w:r>
      <w:proofErr w:type="spellStart"/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Jaffray</w:t>
      </w:r>
      <w:proofErr w:type="spellEnd"/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&amp; Co                                     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Wells Fargo Securities (trade name for Wells Fargo     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N.A. Municipal Products Group)                    </w:t>
      </w:r>
    </w:p>
    <w:p w:rsidR="005D2499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RBC Capital </w:t>
      </w:r>
      <w:proofErr w:type="gramStart"/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Markets  Chicago</w:t>
      </w:r>
      <w:proofErr w:type="gramEnd"/>
      <w:r w:rsidRPr="0080695A">
        <w:rPr>
          <w:rFonts w:ascii="Courier New" w:eastAsia="Times New Roman" w:hAnsi="Courier New" w:cs="Courier New"/>
          <w:color w:val="000000"/>
          <w:sz w:val="18"/>
          <w:szCs w:val="18"/>
        </w:rPr>
        <w:t>, IL</w:t>
      </w:r>
    </w:p>
    <w:p w:rsid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XXXXXXXXXXXXXXXXXXXXXXXXXXXXXXXXXXXXXXXXXXXXXXXXXXXXXXXXXXXXXXXXXXXXX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$46,015,000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MINNESOTA HOUSING FINANCE AGENCY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RESIDENTIAL HOUSING FINANCE BONDS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2019 SERIES G (TAXABLE)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*********************** ATTENTION **********************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 BONDS ARE TAXABLE MUNICIPAL SECURITIES AND THIS OFFERING IS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SUBJECT TO REGULATION BY THE MUNICIPAL SECURITIES RULEMAKING BOARD. ALL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ACTIVITY UNDERTAKEN WITH RESPECT TO THIS OFFERING MUST BE SUPERVISED BY A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MUNICIPAL SECURITIES PRINCIPAL.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MOODY'S: Aa1                S&amp;P: AA+                FITCH:                    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DATED</w:t>
      </w:r>
      <w:proofErr w:type="gramStart"/>
      <w:r>
        <w:rPr>
          <w:color w:val="000000"/>
          <w:sz w:val="18"/>
          <w:szCs w:val="18"/>
        </w:rPr>
        <w:t>:09</w:t>
      </w:r>
      <w:proofErr w:type="gramEnd"/>
      <w:r>
        <w:rPr>
          <w:color w:val="000000"/>
          <w:sz w:val="18"/>
          <w:szCs w:val="18"/>
        </w:rPr>
        <w:t xml:space="preserve">/11/2019   FIRST COUPON:01/01/2020  DUE: 01/01 &amp; 07/01 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ALL BONDS ARE PRICED AT PAR.                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MATURITY      AMOUNT    COUPON      CUSIP   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07/01/2020       760M     1.76%   60416ST59 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01/01/2021       775M     1.81%   60416ST67 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07/01/2021       790M     1.86%   60416ST75 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01/01/2022       810M    1.846%   60416ST83 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07/01/2022       825M    1.896%   60416ST91 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01/01/2023       845M    1.926%   60416SU24 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07/01/2023       860M    1.976%   60416SU32 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01/01/2024       880M    2.026%   60416SU40 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07/01/2024       900M    2.076%   60416SU57 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01/01/2025       915M    2.149%   60416SU65 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07/01/2025       935M    2.199%   60416SU73 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01/01/2026       955M    2.249%   60416SU81 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07/01/2026       980M    2.299%   60416SU99 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01/01/2027     1,000M    2.355%   60416SV23 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07/01/2027     1,025M    2.435%   60416SV31 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01/01/2028     1,045M    2.485%   60416SV49 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07/01/2028     1,065M    2.535%   60416SV56 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01/01/2029     1,090M    2.585%   60416SV64 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07/01/2029     1,115M    2.635%   60416SV72 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01/01/2030     1,135M    2.655%   60416SV80 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07/01/2030     1,160M    2.705%   60416SV98 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07/01/2034    10,220M    2.905%   60416SW22 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01/01/2040    15,930M    3.164%   60416SW30 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TAXABLE INFORMATION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MATURITY    TREASURY   SPREAD VS. TREASURY   </w:t>
      </w:r>
      <w:proofErr w:type="spellStart"/>
      <w:r>
        <w:rPr>
          <w:color w:val="000000"/>
          <w:sz w:val="18"/>
          <w:szCs w:val="18"/>
        </w:rPr>
        <w:t>TREASURY</w:t>
      </w:r>
      <w:proofErr w:type="spellEnd"/>
      <w:r>
        <w:rPr>
          <w:color w:val="000000"/>
          <w:sz w:val="18"/>
          <w:szCs w:val="18"/>
        </w:rPr>
        <w:t xml:space="preserve">    COUPON  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YIELD                           COUPON    MATURITY 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07/01/2020     </w:t>
      </w:r>
      <w:proofErr w:type="gramStart"/>
      <w:r>
        <w:rPr>
          <w:color w:val="000000"/>
          <w:sz w:val="18"/>
          <w:szCs w:val="18"/>
        </w:rPr>
        <w:t>1.510  +</w:t>
      </w:r>
      <w:proofErr w:type="gramEnd"/>
      <w:r>
        <w:rPr>
          <w:color w:val="000000"/>
          <w:sz w:val="18"/>
          <w:szCs w:val="18"/>
        </w:rPr>
        <w:t>25.00                    1.750  07/31/2021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01/01/2021     </w:t>
      </w:r>
      <w:proofErr w:type="gramStart"/>
      <w:r>
        <w:rPr>
          <w:color w:val="000000"/>
          <w:sz w:val="18"/>
          <w:szCs w:val="18"/>
        </w:rPr>
        <w:t>1.510  +</w:t>
      </w:r>
      <w:proofErr w:type="gramEnd"/>
      <w:r>
        <w:rPr>
          <w:color w:val="000000"/>
          <w:sz w:val="18"/>
          <w:szCs w:val="18"/>
        </w:rPr>
        <w:t>30.00                    1.750  07/31/2021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07/01/2021     </w:t>
      </w:r>
      <w:proofErr w:type="gramStart"/>
      <w:r>
        <w:rPr>
          <w:color w:val="000000"/>
          <w:sz w:val="18"/>
          <w:szCs w:val="18"/>
        </w:rPr>
        <w:t>1.510  +</w:t>
      </w:r>
      <w:proofErr w:type="gramEnd"/>
      <w:r>
        <w:rPr>
          <w:color w:val="000000"/>
          <w:sz w:val="18"/>
          <w:szCs w:val="18"/>
        </w:rPr>
        <w:t>35.00                    1.750  07/31/2021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01/01/2022     </w:t>
      </w:r>
      <w:proofErr w:type="gramStart"/>
      <w:r>
        <w:rPr>
          <w:color w:val="000000"/>
          <w:sz w:val="18"/>
          <w:szCs w:val="18"/>
        </w:rPr>
        <w:t>1.446  +</w:t>
      </w:r>
      <w:proofErr w:type="gramEnd"/>
      <w:r>
        <w:rPr>
          <w:color w:val="000000"/>
          <w:sz w:val="18"/>
          <w:szCs w:val="18"/>
        </w:rPr>
        <w:t>40.00                    1.500  08/15/2022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07/01/2022     </w:t>
      </w:r>
      <w:proofErr w:type="gramStart"/>
      <w:r>
        <w:rPr>
          <w:color w:val="000000"/>
          <w:sz w:val="18"/>
          <w:szCs w:val="18"/>
        </w:rPr>
        <w:t>1.446  +</w:t>
      </w:r>
      <w:proofErr w:type="gramEnd"/>
      <w:r>
        <w:rPr>
          <w:color w:val="000000"/>
          <w:sz w:val="18"/>
          <w:szCs w:val="18"/>
        </w:rPr>
        <w:t>45.00                    1.500  08/15/2022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01/01/2023     </w:t>
      </w:r>
      <w:proofErr w:type="gramStart"/>
      <w:r>
        <w:rPr>
          <w:color w:val="000000"/>
          <w:sz w:val="18"/>
          <w:szCs w:val="18"/>
        </w:rPr>
        <w:t>1.426  +</w:t>
      </w:r>
      <w:proofErr w:type="gramEnd"/>
      <w:r>
        <w:rPr>
          <w:color w:val="000000"/>
          <w:sz w:val="18"/>
          <w:szCs w:val="18"/>
        </w:rPr>
        <w:t>50.00                    1.750  07/31/2024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07/01/2023     </w:t>
      </w:r>
      <w:proofErr w:type="gramStart"/>
      <w:r>
        <w:rPr>
          <w:color w:val="000000"/>
          <w:sz w:val="18"/>
          <w:szCs w:val="18"/>
        </w:rPr>
        <w:t>1.426  +</w:t>
      </w:r>
      <w:proofErr w:type="gramEnd"/>
      <w:r>
        <w:rPr>
          <w:color w:val="000000"/>
          <w:sz w:val="18"/>
          <w:szCs w:val="18"/>
        </w:rPr>
        <w:t>55.00                    1.750  07/31/2024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01/01/2024     </w:t>
      </w:r>
      <w:proofErr w:type="gramStart"/>
      <w:r>
        <w:rPr>
          <w:color w:val="000000"/>
          <w:sz w:val="18"/>
          <w:szCs w:val="18"/>
        </w:rPr>
        <w:t>1.426  +</w:t>
      </w:r>
      <w:proofErr w:type="gramEnd"/>
      <w:r>
        <w:rPr>
          <w:color w:val="000000"/>
          <w:sz w:val="18"/>
          <w:szCs w:val="18"/>
        </w:rPr>
        <w:t>60.00                    1.750  07/31/2024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07/01/2024     </w:t>
      </w:r>
      <w:proofErr w:type="gramStart"/>
      <w:r>
        <w:rPr>
          <w:color w:val="000000"/>
          <w:sz w:val="18"/>
          <w:szCs w:val="18"/>
        </w:rPr>
        <w:t>1.426  +</w:t>
      </w:r>
      <w:proofErr w:type="gramEnd"/>
      <w:r>
        <w:rPr>
          <w:color w:val="000000"/>
          <w:sz w:val="18"/>
          <w:szCs w:val="18"/>
        </w:rPr>
        <w:t>65.00                    1.750  07/31/2024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01/01/2025     </w:t>
      </w:r>
      <w:proofErr w:type="gramStart"/>
      <w:r>
        <w:rPr>
          <w:color w:val="000000"/>
          <w:sz w:val="18"/>
          <w:szCs w:val="18"/>
        </w:rPr>
        <w:t>1.499  +</w:t>
      </w:r>
      <w:proofErr w:type="gramEnd"/>
      <w:r>
        <w:rPr>
          <w:color w:val="000000"/>
          <w:sz w:val="18"/>
          <w:szCs w:val="18"/>
        </w:rPr>
        <w:t>65.00                    1.875  07/31/2026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07/01/2025     </w:t>
      </w:r>
      <w:proofErr w:type="gramStart"/>
      <w:r>
        <w:rPr>
          <w:color w:val="000000"/>
          <w:sz w:val="18"/>
          <w:szCs w:val="18"/>
        </w:rPr>
        <w:t>1.499  +</w:t>
      </w:r>
      <w:proofErr w:type="gramEnd"/>
      <w:r>
        <w:rPr>
          <w:color w:val="000000"/>
          <w:sz w:val="18"/>
          <w:szCs w:val="18"/>
        </w:rPr>
        <w:t>70.00                    1.875  07/31/2026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01/01/2026     </w:t>
      </w:r>
      <w:proofErr w:type="gramStart"/>
      <w:r>
        <w:rPr>
          <w:color w:val="000000"/>
          <w:sz w:val="18"/>
          <w:szCs w:val="18"/>
        </w:rPr>
        <w:t>1.499  +</w:t>
      </w:r>
      <w:proofErr w:type="gramEnd"/>
      <w:r>
        <w:rPr>
          <w:color w:val="000000"/>
          <w:sz w:val="18"/>
          <w:szCs w:val="18"/>
        </w:rPr>
        <w:t>75.00                    1.875  07/31/2026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07/01/2026     </w:t>
      </w:r>
      <w:proofErr w:type="gramStart"/>
      <w:r>
        <w:rPr>
          <w:color w:val="000000"/>
          <w:sz w:val="18"/>
          <w:szCs w:val="18"/>
        </w:rPr>
        <w:t>1.499  +</w:t>
      </w:r>
      <w:proofErr w:type="gramEnd"/>
      <w:r>
        <w:rPr>
          <w:color w:val="000000"/>
          <w:sz w:val="18"/>
          <w:szCs w:val="18"/>
        </w:rPr>
        <w:t>80.00                    1.875  07/31/2026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01/01/2027     </w:t>
      </w:r>
      <w:proofErr w:type="gramStart"/>
      <w:r>
        <w:rPr>
          <w:color w:val="000000"/>
          <w:sz w:val="18"/>
          <w:szCs w:val="18"/>
        </w:rPr>
        <w:t>1.555  +</w:t>
      </w:r>
      <w:proofErr w:type="gramEnd"/>
      <w:r>
        <w:rPr>
          <w:color w:val="000000"/>
          <w:sz w:val="18"/>
          <w:szCs w:val="18"/>
        </w:rPr>
        <w:t>80.00                    1.625  08/15/2029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07/01/2027     </w:t>
      </w:r>
      <w:proofErr w:type="gramStart"/>
      <w:r>
        <w:rPr>
          <w:color w:val="000000"/>
          <w:sz w:val="18"/>
          <w:szCs w:val="18"/>
        </w:rPr>
        <w:t>1.555  +</w:t>
      </w:r>
      <w:proofErr w:type="gramEnd"/>
      <w:r>
        <w:rPr>
          <w:color w:val="000000"/>
          <w:sz w:val="18"/>
          <w:szCs w:val="18"/>
        </w:rPr>
        <w:t>88.00                    1.625  08/15/2029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01/01/2028     </w:t>
      </w:r>
      <w:proofErr w:type="gramStart"/>
      <w:r>
        <w:rPr>
          <w:color w:val="000000"/>
          <w:sz w:val="18"/>
          <w:szCs w:val="18"/>
        </w:rPr>
        <w:t>1.555  +</w:t>
      </w:r>
      <w:proofErr w:type="gramEnd"/>
      <w:r>
        <w:rPr>
          <w:color w:val="000000"/>
          <w:sz w:val="18"/>
          <w:szCs w:val="18"/>
        </w:rPr>
        <w:t>93.00                    1.625  08/15/2029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07/01/2028     </w:t>
      </w:r>
      <w:proofErr w:type="gramStart"/>
      <w:r>
        <w:rPr>
          <w:color w:val="000000"/>
          <w:sz w:val="18"/>
          <w:szCs w:val="18"/>
        </w:rPr>
        <w:t>1.555  +</w:t>
      </w:r>
      <w:proofErr w:type="gramEnd"/>
      <w:r>
        <w:rPr>
          <w:color w:val="000000"/>
          <w:sz w:val="18"/>
          <w:szCs w:val="18"/>
        </w:rPr>
        <w:t>98.00                    1.625  08/15/2029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01/01/2029     </w:t>
      </w:r>
      <w:proofErr w:type="gramStart"/>
      <w:r>
        <w:rPr>
          <w:color w:val="000000"/>
          <w:sz w:val="18"/>
          <w:szCs w:val="18"/>
        </w:rPr>
        <w:t>1.555  +</w:t>
      </w:r>
      <w:proofErr w:type="gramEnd"/>
      <w:r>
        <w:rPr>
          <w:color w:val="000000"/>
          <w:sz w:val="18"/>
          <w:szCs w:val="18"/>
        </w:rPr>
        <w:t>103.00                   1.625  08/15/2029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07/01/2029     </w:t>
      </w:r>
      <w:proofErr w:type="gramStart"/>
      <w:r>
        <w:rPr>
          <w:color w:val="000000"/>
          <w:sz w:val="18"/>
          <w:szCs w:val="18"/>
        </w:rPr>
        <w:t>1.555  +</w:t>
      </w:r>
      <w:proofErr w:type="gramEnd"/>
      <w:r>
        <w:rPr>
          <w:color w:val="000000"/>
          <w:sz w:val="18"/>
          <w:szCs w:val="18"/>
        </w:rPr>
        <w:t>108.00                   1.625  08/15/2029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01/01/2030     </w:t>
      </w:r>
      <w:proofErr w:type="gramStart"/>
      <w:r>
        <w:rPr>
          <w:color w:val="000000"/>
          <w:sz w:val="18"/>
          <w:szCs w:val="18"/>
        </w:rPr>
        <w:t>1.555  +</w:t>
      </w:r>
      <w:proofErr w:type="gramEnd"/>
      <w:r>
        <w:rPr>
          <w:color w:val="000000"/>
          <w:sz w:val="18"/>
          <w:szCs w:val="18"/>
        </w:rPr>
        <w:t>110.00                   1.625  08/15/2029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07/01/2030     </w:t>
      </w:r>
      <w:proofErr w:type="gramStart"/>
      <w:r>
        <w:rPr>
          <w:color w:val="000000"/>
          <w:sz w:val="18"/>
          <w:szCs w:val="18"/>
        </w:rPr>
        <w:t>1.555  +</w:t>
      </w:r>
      <w:proofErr w:type="gramEnd"/>
      <w:r>
        <w:rPr>
          <w:color w:val="000000"/>
          <w:sz w:val="18"/>
          <w:szCs w:val="18"/>
        </w:rPr>
        <w:t>115.00                   1.625  08/15/2029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07/01/2034     </w:t>
      </w:r>
      <w:proofErr w:type="gramStart"/>
      <w:r>
        <w:rPr>
          <w:color w:val="000000"/>
          <w:sz w:val="18"/>
          <w:szCs w:val="18"/>
        </w:rPr>
        <w:t>1.555  +</w:t>
      </w:r>
      <w:proofErr w:type="gramEnd"/>
      <w:r>
        <w:rPr>
          <w:color w:val="000000"/>
          <w:sz w:val="18"/>
          <w:szCs w:val="18"/>
        </w:rPr>
        <w:t>135.00                   1.625  08/15/2029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01/01/2040     </w:t>
      </w:r>
      <w:proofErr w:type="gramStart"/>
      <w:r>
        <w:rPr>
          <w:color w:val="000000"/>
          <w:sz w:val="18"/>
          <w:szCs w:val="18"/>
        </w:rPr>
        <w:t>2.034  +</w:t>
      </w:r>
      <w:proofErr w:type="gramEnd"/>
      <w:r>
        <w:rPr>
          <w:color w:val="000000"/>
          <w:sz w:val="18"/>
          <w:szCs w:val="18"/>
        </w:rPr>
        <w:t>113.00                   2.875  05/15/2049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CALL FEATURES:  Optional call in 01/01/2029 @ 100.00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Sinking Fund Schedule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2034 Term Bond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01/01/2031   1,185M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07/01/2031   1,210M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01/01/2032   1,235M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07/01/2032   1,265M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01/01/2033   1,290M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07/01/2033   1,315M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01/01/2034   1,345M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07/01/2034   1,375M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Sinking Fund Schedule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2040 Term Bond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01/01/2035   1,405M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07/01/2035   1,435M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01/01/2036   1,465M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07/01/2036   1,495M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01/01/2037   1,525M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07/01/2037   1,560M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01/01/2038   1,590M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07/01/2038   1,625M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01/01/2039   1,660M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07/01/2039   1,695M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01/01/2040     475M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RBC Capital Markets                                    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J.P. Morgan Securities LLC                             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Piper </w:t>
      </w:r>
      <w:proofErr w:type="spellStart"/>
      <w:r>
        <w:rPr>
          <w:color w:val="000000"/>
          <w:sz w:val="18"/>
          <w:szCs w:val="18"/>
        </w:rPr>
        <w:t>Jaffray</w:t>
      </w:r>
      <w:proofErr w:type="spellEnd"/>
      <w:r>
        <w:rPr>
          <w:color w:val="000000"/>
          <w:sz w:val="18"/>
          <w:szCs w:val="18"/>
        </w:rPr>
        <w:t xml:space="preserve"> &amp; Co                                     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Wells Fargo Securities (trade name for Wells Fargo     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Bank N.A. Municipal Products Group)                    </w:t>
      </w:r>
    </w:p>
    <w:p w:rsidR="0080695A" w:rsidRDefault="0080695A" w:rsidP="0080695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By: RBC Capital </w:t>
      </w:r>
      <w:proofErr w:type="gramStart"/>
      <w:r>
        <w:rPr>
          <w:color w:val="000000"/>
          <w:sz w:val="18"/>
          <w:szCs w:val="18"/>
        </w:rPr>
        <w:t>Markets  New</w:t>
      </w:r>
      <w:proofErr w:type="gramEnd"/>
      <w:r>
        <w:rPr>
          <w:color w:val="000000"/>
          <w:sz w:val="18"/>
          <w:szCs w:val="18"/>
        </w:rPr>
        <w:t xml:space="preserve"> York, NY</w:t>
      </w:r>
    </w:p>
    <w:p w:rsidR="0080695A" w:rsidRPr="0080695A" w:rsidRDefault="0080695A" w:rsidP="00806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sectPr w:rsidR="0080695A" w:rsidRPr="00806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5A"/>
    <w:rsid w:val="0080695A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91896-B31A-4751-8A68-D3ACFDBA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6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695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1326</Words>
  <Characters>7564</Characters>
  <Application>Microsoft Office Word</Application>
  <DocSecurity>0</DocSecurity>
  <Lines>63</Lines>
  <Paragraphs>17</Paragraphs>
  <ScaleCrop>false</ScaleCrop>
  <Company>SourceMedia</Company>
  <LinksUpToDate>false</LinksUpToDate>
  <CharactersWithSpaces>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2019-08-21T15:01:00Z</dcterms:created>
  <dcterms:modified xsi:type="dcterms:W3CDTF">2019-08-21T15:09:00Z</dcterms:modified>
</cp:coreProperties>
</file>