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>$234,155,000*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>Florida State Board of Education, Florida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>Public Education Capital Outlay Refunding Bonds,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>2019 Series C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>COMPETITIVE ISSUE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>Bank of America Merrill Lynch is the winning bid.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</w:t>
      </w:r>
      <w:proofErr w:type="gramStart"/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>Aaa</w:t>
      </w:r>
      <w:proofErr w:type="gramEnd"/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S&amp;P: AAA                FITCH: AAA               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>:08</w:t>
      </w:r>
      <w:proofErr w:type="gramEnd"/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/13/2019   FIRST COUPON:12/01/2019  DUE: 06/01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    CUSIP  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06/01/2020      5,940M     5.00%     1.13   34153QQX7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103.071)   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06/01/2021      7,720M     5.00%     1.17   34153QQY5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106.800)   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06/01/2022      8,115M     5.00%     1.19   34153QQZ2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110.459)   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06/01/2023      8,515M     5.00%     1.20   34153QRA6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114.072)   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06/01/2024      8,940M     5.00%     1.24   34153QRB4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117.467)   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06/01/2025      9,390M     5.00%     1.32   34153QRC2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120.480)   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06/01/2026      9,855M     5.00%     1.40   34153QRD0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123.271)   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06/01/2027     10,350M     5.00%     1.47   34153QRE8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125.922)   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06/01/2028     10,865M     5.00%     1.56   34153QRF5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128.181)   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06/01/2029     11,415M     5.00%     1.64   34153QRG3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130.301)   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06/01/2030     11,985M     5.00%     1.71   34153QRH1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06/01/2029 129.566)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06/01/2031     12,580M     5.00%     1.78   34153QRJ7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06/01/2029 128.837)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06/01/2032     13,210M     4.00%     2.02   34153QRK4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06/01/2029 117.521)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06/01/2033     13,740M     3.00%     2.43   34153QRL2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06/01/2029 104.941)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06/01/2034     14,155M     3.00%     2.50   34153QRM0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06/01/2029 104.319)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06/01/2035     14,575M     3.00%     2.56   34153QRN8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06/01/2029 103.790)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06/01/2036     15,015M     3.00%     2.62   34153QRP3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06/01/2029 103.263)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06/01/2037     15,465M     3.00%     2.68   34153QRQ1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06/01/2029 102.739)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06/01/2038     15,925M     3.00%     2.75   34153QRR9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06/01/2029 102.132)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06/01/2039     16,400M     3.00%     2.79   34153QRS7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06/01/2029 101.787)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06/01/2029 @ 100.00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>Bank of America Merrill Lynch</w:t>
      </w:r>
    </w:p>
    <w:p w:rsidR="0026106A" w:rsidRPr="0026106A" w:rsidRDefault="0026106A" w:rsidP="002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686CF2" w:rsidRDefault="0026106A" w:rsidP="00686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Bank of America Merrill </w:t>
      </w:r>
      <w:proofErr w:type="gramStart"/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>Lynch  New</w:t>
      </w:r>
      <w:proofErr w:type="gramEnd"/>
      <w:r w:rsidRPr="0026106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 w:rsidRPr="00686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F2"/>
    <w:rsid w:val="0026106A"/>
    <w:rsid w:val="00686CF2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E74C2-D979-4892-9629-72FA51D3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6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6CF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2436</Characters>
  <Application>Microsoft Office Word</Application>
  <DocSecurity>0</DocSecurity>
  <Lines>20</Lines>
  <Paragraphs>5</Paragraphs>
  <ScaleCrop>false</ScaleCrop>
  <Company>SourceMedia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2</cp:revision>
  <dcterms:created xsi:type="dcterms:W3CDTF">2019-07-11T15:28:00Z</dcterms:created>
  <dcterms:modified xsi:type="dcterms:W3CDTF">2019-07-11T17:55:00Z</dcterms:modified>
</cp:coreProperties>
</file>