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ABC" w:rsidRPr="00B93ABC" w:rsidRDefault="00B93ABC" w:rsidP="00B93ABC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B93ABC">
        <w:rPr>
          <w:rFonts w:ascii="Lucida Console" w:eastAsia="Times New Roman" w:hAnsi="Lucida Console" w:cs="Arial"/>
          <w:color w:val="505050"/>
          <w:sz w:val="18"/>
          <w:szCs w:val="18"/>
        </w:rPr>
        <w:t>ISSUER: Seattle</w:t>
      </w:r>
    </w:p>
    <w:p w:rsidR="00B93ABC" w:rsidRPr="00B93ABC" w:rsidRDefault="00B93ABC" w:rsidP="00B93ABC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B93ABC">
        <w:rPr>
          <w:rFonts w:ascii="Lucida Console" w:eastAsia="Times New Roman" w:hAnsi="Lucida Console" w:cs="Arial"/>
          <w:color w:val="505050"/>
          <w:sz w:val="18"/>
          <w:szCs w:val="18"/>
        </w:rPr>
        <w:t>AMOUNT: $140,275,000</w:t>
      </w:r>
    </w:p>
    <w:p w:rsidR="00B93ABC" w:rsidRPr="00B93ABC" w:rsidRDefault="00B93ABC" w:rsidP="00B93ABC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B93ABC">
        <w:rPr>
          <w:rFonts w:ascii="Lucida Console" w:eastAsia="Times New Roman" w:hAnsi="Lucida Console" w:cs="Arial"/>
          <w:color w:val="505050"/>
          <w:sz w:val="18"/>
          <w:szCs w:val="18"/>
        </w:rPr>
        <w:t>DESCRIPTION: Municipal Light and Power Refunding Revenue Bonds, 2019 Series B</w:t>
      </w:r>
    </w:p>
    <w:p w:rsidR="00B93ABC" w:rsidRPr="00B93ABC" w:rsidRDefault="00B93ABC" w:rsidP="00B93ABC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B93ABC">
        <w:rPr>
          <w:rFonts w:ascii="Lucida Console" w:eastAsia="Times New Roman" w:hAnsi="Lucida Console" w:cs="Arial"/>
          <w:color w:val="505050"/>
          <w:sz w:val="18"/>
          <w:szCs w:val="18"/>
        </w:rPr>
        <w:t>--------------------------------------------------------------------</w:t>
      </w:r>
      <w:r>
        <w:rPr>
          <w:rFonts w:ascii="Lucida Console" w:eastAsia="Times New Roman" w:hAnsi="Lucida Console" w:cs="Arial"/>
          <w:color w:val="505050"/>
          <w:sz w:val="18"/>
          <w:szCs w:val="18"/>
        </w:rPr>
        <w:t>-----</w:t>
      </w:r>
      <w:r w:rsidRPr="00B93ABC">
        <w:rPr>
          <w:rFonts w:ascii="Lucida Console" w:eastAsia="Times New Roman" w:hAnsi="Lucida Console" w:cs="Arial"/>
          <w:color w:val="505050"/>
          <w:sz w:val="18"/>
          <w:szCs w:val="18"/>
        </w:rPr>
        <w:t>----</w:t>
      </w:r>
    </w:p>
    <w:p w:rsidR="00B93ABC" w:rsidRPr="00B93ABC" w:rsidRDefault="00B93ABC" w:rsidP="00B93ABC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B93ABC">
        <w:rPr>
          <w:rFonts w:ascii="Lucida Console" w:eastAsia="Times New Roman" w:hAnsi="Lucida Console" w:cs="Arial"/>
          <w:color w:val="505050"/>
          <w:sz w:val="18"/>
          <w:szCs w:val="18"/>
        </w:rPr>
        <w:t>APPARENT WINNER: Morgan Stanley &amp; Co., Inc.</w:t>
      </w:r>
    </w:p>
    <w:p w:rsidR="00B93ABC" w:rsidRPr="00B93ABC" w:rsidRDefault="00B93ABC" w:rsidP="00B93ABC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B93ABC">
        <w:rPr>
          <w:rFonts w:ascii="Lucida Console" w:eastAsia="Times New Roman" w:hAnsi="Lucida Console" w:cs="Arial"/>
          <w:color w:val="505050"/>
          <w:sz w:val="18"/>
          <w:szCs w:val="18"/>
        </w:rPr>
        <w:t>DOLLAR BID: 113.47      TIC: 1.2863</w:t>
      </w:r>
    </w:p>
    <w:p w:rsidR="00B93ABC" w:rsidRPr="00B93ABC" w:rsidRDefault="00B93ABC" w:rsidP="00B93ABC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B93ABC">
        <w:rPr>
          <w:rFonts w:ascii="Lucida Console" w:eastAsia="Times New Roman" w:hAnsi="Lucida Console" w:cs="Arial"/>
          <w:color w:val="505050"/>
          <w:sz w:val="18"/>
          <w:szCs w:val="18"/>
        </w:rPr>
        <w:t>---------------------------------------------------------------------</w:t>
      </w:r>
      <w:r>
        <w:rPr>
          <w:rFonts w:ascii="Lucida Console" w:eastAsia="Times New Roman" w:hAnsi="Lucida Console" w:cs="Arial"/>
          <w:color w:val="505050"/>
          <w:sz w:val="18"/>
          <w:szCs w:val="18"/>
        </w:rPr>
        <w:t>-----</w:t>
      </w:r>
      <w:r w:rsidRPr="00B93ABC">
        <w:rPr>
          <w:rFonts w:ascii="Lucida Console" w:eastAsia="Times New Roman" w:hAnsi="Lucida Console" w:cs="Arial"/>
          <w:color w:val="505050"/>
          <w:sz w:val="18"/>
          <w:szCs w:val="18"/>
        </w:rPr>
        <w:t>---</w:t>
      </w:r>
    </w:p>
    <w:p w:rsidR="00B93ABC" w:rsidRPr="00B93ABC" w:rsidRDefault="00B93ABC" w:rsidP="00B93ABC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B93ABC">
        <w:rPr>
          <w:rFonts w:ascii="Lucida Console" w:eastAsia="Times New Roman" w:hAnsi="Lucida Console" w:cs="Arial"/>
          <w:color w:val="505050"/>
          <w:sz w:val="18"/>
          <w:szCs w:val="18"/>
        </w:rPr>
        <w:t>DATED: 11/05    BOND FORM: Book Entry</w:t>
      </w:r>
    </w:p>
    <w:p w:rsidR="00B93ABC" w:rsidRPr="00B93ABC" w:rsidRDefault="00B93ABC" w:rsidP="00B93ABC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B93ABC">
        <w:rPr>
          <w:rFonts w:ascii="Lucida Console" w:eastAsia="Times New Roman" w:hAnsi="Lucida Console" w:cs="Arial"/>
          <w:color w:val="505050"/>
          <w:sz w:val="18"/>
          <w:szCs w:val="18"/>
        </w:rPr>
        <w:t xml:space="preserve">DUE: 02/01      BANK </w:t>
      </w:r>
      <w:proofErr w:type="gramStart"/>
      <w:r w:rsidRPr="00B93ABC">
        <w:rPr>
          <w:rFonts w:ascii="Lucida Console" w:eastAsia="Times New Roman" w:hAnsi="Lucida Console" w:cs="Arial"/>
          <w:color w:val="505050"/>
          <w:sz w:val="18"/>
          <w:szCs w:val="18"/>
        </w:rPr>
        <w:t>QUALIFIED :</w:t>
      </w:r>
      <w:proofErr w:type="gramEnd"/>
      <w:r w:rsidRPr="00B93ABC">
        <w:rPr>
          <w:rFonts w:ascii="Lucida Console" w:eastAsia="Times New Roman" w:hAnsi="Lucida Console" w:cs="Arial"/>
          <w:color w:val="505050"/>
          <w:sz w:val="18"/>
          <w:szCs w:val="18"/>
        </w:rPr>
        <w:t xml:space="preserve"> NO</w:t>
      </w:r>
    </w:p>
    <w:p w:rsidR="00B93ABC" w:rsidRPr="00B93ABC" w:rsidRDefault="00B93ABC" w:rsidP="00B93ABC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B93ABC">
        <w:rPr>
          <w:rFonts w:ascii="Lucida Console" w:eastAsia="Times New Roman" w:hAnsi="Lucida Console" w:cs="Arial"/>
          <w:color w:val="505050"/>
          <w:sz w:val="18"/>
          <w:szCs w:val="18"/>
        </w:rPr>
        <w:t>FIRST COUPON: 02/01/2020</w:t>
      </w:r>
    </w:p>
    <w:p w:rsidR="00B93ABC" w:rsidRPr="00B93ABC" w:rsidRDefault="00B93ABC" w:rsidP="00B93ABC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B93ABC">
        <w:rPr>
          <w:rFonts w:ascii="Lucida Console" w:eastAsia="Times New Roman" w:hAnsi="Lucida Console" w:cs="Arial"/>
          <w:color w:val="505050"/>
          <w:sz w:val="18"/>
          <w:szCs w:val="18"/>
        </w:rPr>
        <w:t>------------------------------------------------------------------------</w:t>
      </w:r>
      <w:r>
        <w:rPr>
          <w:rFonts w:ascii="Lucida Console" w:eastAsia="Times New Roman" w:hAnsi="Lucida Console" w:cs="Arial"/>
          <w:color w:val="505050"/>
          <w:sz w:val="18"/>
          <w:szCs w:val="18"/>
        </w:rPr>
        <w:t>-----</w:t>
      </w:r>
    </w:p>
    <w:p w:rsidR="00B93ABC" w:rsidRPr="00B93ABC" w:rsidRDefault="00B93ABC" w:rsidP="00B93ABC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B93ABC">
        <w:rPr>
          <w:rFonts w:ascii="Lucida Console" w:eastAsia="Times New Roman" w:hAnsi="Lucida Console" w:cs="Arial"/>
          <w:color w:val="505050"/>
          <w:sz w:val="18"/>
          <w:szCs w:val="18"/>
        </w:rPr>
        <w:t>CALL FEATURE:   NOT CALLABLE</w:t>
      </w:r>
    </w:p>
    <w:p w:rsidR="00B93ABC" w:rsidRPr="00B93ABC" w:rsidRDefault="00B93ABC" w:rsidP="00B93ABC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B93ABC">
        <w:rPr>
          <w:rFonts w:ascii="Lucida Console" w:eastAsia="Times New Roman" w:hAnsi="Lucida Console" w:cs="Arial"/>
          <w:color w:val="505050"/>
          <w:sz w:val="18"/>
          <w:szCs w:val="18"/>
        </w:rPr>
        <w:t xml:space="preserve">FINANCIAL ADVISOR: Piper </w:t>
      </w:r>
      <w:proofErr w:type="spellStart"/>
      <w:r w:rsidRPr="00B93ABC">
        <w:rPr>
          <w:rFonts w:ascii="Lucida Console" w:eastAsia="Times New Roman" w:hAnsi="Lucida Console" w:cs="Arial"/>
          <w:color w:val="505050"/>
          <w:sz w:val="18"/>
          <w:szCs w:val="18"/>
        </w:rPr>
        <w:t>Jaffray</w:t>
      </w:r>
      <w:proofErr w:type="spellEnd"/>
      <w:r w:rsidRPr="00B93ABC">
        <w:rPr>
          <w:rFonts w:ascii="Lucida Console" w:eastAsia="Times New Roman" w:hAnsi="Lucida Console" w:cs="Arial"/>
          <w:color w:val="505050"/>
          <w:sz w:val="18"/>
          <w:szCs w:val="18"/>
        </w:rPr>
        <w:t>;</w:t>
      </w:r>
    </w:p>
    <w:p w:rsidR="00B93ABC" w:rsidRPr="00B93ABC" w:rsidRDefault="00B93ABC" w:rsidP="00B93ABC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B93ABC">
        <w:rPr>
          <w:rFonts w:ascii="Lucida Console" w:eastAsia="Times New Roman" w:hAnsi="Lucida Console" w:cs="Arial"/>
          <w:color w:val="505050"/>
          <w:sz w:val="18"/>
          <w:szCs w:val="18"/>
        </w:rPr>
        <w:t>PAYING AGENT: U.S. Bank, N.A.;</w:t>
      </w:r>
    </w:p>
    <w:p w:rsidR="00B93ABC" w:rsidRPr="00B93ABC" w:rsidRDefault="00B93ABC" w:rsidP="00B93ABC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B93ABC">
        <w:rPr>
          <w:rFonts w:ascii="Lucida Console" w:eastAsia="Times New Roman" w:hAnsi="Lucida Console" w:cs="Arial"/>
          <w:color w:val="505050"/>
          <w:sz w:val="18"/>
          <w:szCs w:val="18"/>
        </w:rPr>
        <w:t>LEGAL OPINION:</w:t>
      </w:r>
    </w:p>
    <w:p w:rsidR="00B93ABC" w:rsidRPr="00B93ABC" w:rsidRDefault="00B93ABC" w:rsidP="00B93ABC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B93ABC">
        <w:rPr>
          <w:rFonts w:ascii="Lucida Console" w:eastAsia="Times New Roman" w:hAnsi="Lucida Console" w:cs="Arial"/>
          <w:color w:val="505050"/>
          <w:sz w:val="18"/>
          <w:szCs w:val="18"/>
        </w:rPr>
        <w:t>------------------------------------------------------------------------</w:t>
      </w:r>
    </w:p>
    <w:p w:rsidR="00B93ABC" w:rsidRPr="00B93ABC" w:rsidRDefault="00B93ABC" w:rsidP="00B93ABC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B93ABC">
        <w:rPr>
          <w:rFonts w:ascii="Lucida Console" w:eastAsia="Times New Roman" w:hAnsi="Lucida Console" w:cs="Arial"/>
          <w:color w:val="505050"/>
          <w:sz w:val="18"/>
          <w:szCs w:val="18"/>
        </w:rPr>
        <w:t>MAT     AMOUNT</w:t>
      </w:r>
      <w:proofErr w:type="gramStart"/>
      <w:r w:rsidRPr="00B93ABC">
        <w:rPr>
          <w:rFonts w:ascii="Lucida Console" w:eastAsia="Times New Roman" w:hAnsi="Lucida Console" w:cs="Arial"/>
          <w:color w:val="505050"/>
          <w:sz w:val="18"/>
          <w:szCs w:val="18"/>
        </w:rPr>
        <w:t>  COUPON</w:t>
      </w:r>
      <w:proofErr w:type="gramEnd"/>
      <w:r w:rsidRPr="00B93ABC">
        <w:rPr>
          <w:rFonts w:ascii="Lucida Console" w:eastAsia="Times New Roman" w:hAnsi="Lucida Console" w:cs="Arial"/>
          <w:color w:val="505050"/>
          <w:sz w:val="18"/>
          <w:szCs w:val="18"/>
        </w:rPr>
        <w:t>  YIELD      MOODY'S S&amp;P     FITCH   ENHANCEMENT</w:t>
      </w:r>
    </w:p>
    <w:p w:rsidR="00B93ABC" w:rsidRPr="00B93ABC" w:rsidRDefault="00B93ABC" w:rsidP="00B93ABC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B93ABC">
        <w:rPr>
          <w:rFonts w:ascii="Lucida Console" w:eastAsia="Times New Roman" w:hAnsi="Lucida Console" w:cs="Arial"/>
          <w:color w:val="505050"/>
          <w:sz w:val="18"/>
          <w:szCs w:val="18"/>
        </w:rPr>
        <w:t>2021    21,795</w:t>
      </w:r>
      <w:proofErr w:type="gramStart"/>
      <w:r w:rsidRPr="00B93ABC">
        <w:rPr>
          <w:rFonts w:ascii="Lucida Console" w:eastAsia="Times New Roman" w:hAnsi="Lucida Console" w:cs="Arial"/>
          <w:color w:val="505050"/>
          <w:sz w:val="18"/>
          <w:szCs w:val="18"/>
        </w:rPr>
        <w:t>  5.0000</w:t>
      </w:r>
      <w:proofErr w:type="gramEnd"/>
      <w:r w:rsidRPr="00B93ABC">
        <w:rPr>
          <w:rFonts w:ascii="Lucida Console" w:eastAsia="Times New Roman" w:hAnsi="Lucida Console" w:cs="Arial"/>
          <w:color w:val="505050"/>
          <w:sz w:val="18"/>
          <w:szCs w:val="18"/>
        </w:rPr>
        <w:t>  1.2300     Aa2     AA      NR      NONE</w:t>
      </w:r>
    </w:p>
    <w:p w:rsidR="00B93ABC" w:rsidRPr="00B93ABC" w:rsidRDefault="00B93ABC" w:rsidP="00B93ABC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B93ABC">
        <w:rPr>
          <w:rFonts w:ascii="Lucida Console" w:eastAsia="Times New Roman" w:hAnsi="Lucida Console" w:cs="Arial"/>
          <w:color w:val="505050"/>
          <w:sz w:val="18"/>
          <w:szCs w:val="18"/>
        </w:rPr>
        <w:t>2022    22,910</w:t>
      </w:r>
      <w:proofErr w:type="gramStart"/>
      <w:r w:rsidRPr="00B93ABC">
        <w:rPr>
          <w:rFonts w:ascii="Lucida Console" w:eastAsia="Times New Roman" w:hAnsi="Lucida Console" w:cs="Arial"/>
          <w:color w:val="505050"/>
          <w:sz w:val="18"/>
          <w:szCs w:val="18"/>
        </w:rPr>
        <w:t>  5.0000</w:t>
      </w:r>
      <w:proofErr w:type="gramEnd"/>
      <w:r w:rsidRPr="00B93ABC">
        <w:rPr>
          <w:rFonts w:ascii="Lucida Console" w:eastAsia="Times New Roman" w:hAnsi="Lucida Console" w:cs="Arial"/>
          <w:color w:val="505050"/>
          <w:sz w:val="18"/>
          <w:szCs w:val="18"/>
        </w:rPr>
        <w:t>  1.2600     Aa2     AA      NR      NONE</w:t>
      </w:r>
    </w:p>
    <w:p w:rsidR="00B93ABC" w:rsidRPr="00B93ABC" w:rsidRDefault="00B93ABC" w:rsidP="00B93ABC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B93ABC">
        <w:rPr>
          <w:rFonts w:ascii="Lucida Console" w:eastAsia="Times New Roman" w:hAnsi="Lucida Console" w:cs="Arial"/>
          <w:color w:val="505050"/>
          <w:sz w:val="18"/>
          <w:szCs w:val="18"/>
        </w:rPr>
        <w:t>2023    24,085</w:t>
      </w:r>
      <w:proofErr w:type="gramStart"/>
      <w:r w:rsidRPr="00B93ABC">
        <w:rPr>
          <w:rFonts w:ascii="Lucida Console" w:eastAsia="Times New Roman" w:hAnsi="Lucida Console" w:cs="Arial"/>
          <w:color w:val="505050"/>
          <w:sz w:val="18"/>
          <w:szCs w:val="18"/>
        </w:rPr>
        <w:t>  5.0000</w:t>
      </w:r>
      <w:proofErr w:type="gramEnd"/>
      <w:r w:rsidRPr="00B93ABC">
        <w:rPr>
          <w:rFonts w:ascii="Lucida Console" w:eastAsia="Times New Roman" w:hAnsi="Lucida Console" w:cs="Arial"/>
          <w:color w:val="505050"/>
          <w:sz w:val="18"/>
          <w:szCs w:val="18"/>
        </w:rPr>
        <w:t>  1.2700     Aa2     AA      NR      NONE</w:t>
      </w:r>
    </w:p>
    <w:p w:rsidR="00B93ABC" w:rsidRPr="00B93ABC" w:rsidRDefault="00B93ABC" w:rsidP="00B93ABC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B93ABC">
        <w:rPr>
          <w:rFonts w:ascii="Lucida Console" w:eastAsia="Times New Roman" w:hAnsi="Lucida Console" w:cs="Arial"/>
          <w:color w:val="505050"/>
          <w:sz w:val="18"/>
          <w:szCs w:val="18"/>
        </w:rPr>
        <w:t>2024    25,320</w:t>
      </w:r>
      <w:proofErr w:type="gramStart"/>
      <w:r w:rsidRPr="00B93ABC">
        <w:rPr>
          <w:rFonts w:ascii="Lucida Console" w:eastAsia="Times New Roman" w:hAnsi="Lucida Console" w:cs="Arial"/>
          <w:color w:val="505050"/>
          <w:sz w:val="18"/>
          <w:szCs w:val="18"/>
        </w:rPr>
        <w:t>  5.0000</w:t>
      </w:r>
      <w:proofErr w:type="gramEnd"/>
      <w:r w:rsidRPr="00B93ABC">
        <w:rPr>
          <w:rFonts w:ascii="Lucida Console" w:eastAsia="Times New Roman" w:hAnsi="Lucida Console" w:cs="Arial"/>
          <w:color w:val="505050"/>
          <w:sz w:val="18"/>
          <w:szCs w:val="18"/>
        </w:rPr>
        <w:t>  1.2800     Aa2     AA      NR      NONE</w:t>
      </w:r>
    </w:p>
    <w:p w:rsidR="00B93ABC" w:rsidRPr="00B93ABC" w:rsidRDefault="00B93ABC" w:rsidP="00B93ABC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B93ABC">
        <w:rPr>
          <w:rFonts w:ascii="Lucida Console" w:eastAsia="Times New Roman" w:hAnsi="Lucida Console" w:cs="Arial"/>
          <w:color w:val="505050"/>
          <w:sz w:val="18"/>
          <w:szCs w:val="18"/>
        </w:rPr>
        <w:t>2025    26,615</w:t>
      </w:r>
      <w:proofErr w:type="gramStart"/>
      <w:r w:rsidRPr="00B93ABC">
        <w:rPr>
          <w:rFonts w:ascii="Lucida Console" w:eastAsia="Times New Roman" w:hAnsi="Lucida Console" w:cs="Arial"/>
          <w:color w:val="505050"/>
          <w:sz w:val="18"/>
          <w:szCs w:val="18"/>
        </w:rPr>
        <w:t>  5.0000</w:t>
      </w:r>
      <w:proofErr w:type="gramEnd"/>
      <w:r w:rsidRPr="00B93ABC">
        <w:rPr>
          <w:rFonts w:ascii="Lucida Console" w:eastAsia="Times New Roman" w:hAnsi="Lucida Console" w:cs="Arial"/>
          <w:color w:val="505050"/>
          <w:sz w:val="18"/>
          <w:szCs w:val="18"/>
        </w:rPr>
        <w:t>  1.2900     Aa2     AA      NR      NONE</w:t>
      </w:r>
    </w:p>
    <w:p w:rsidR="00B93ABC" w:rsidRPr="00B93ABC" w:rsidRDefault="00B93ABC" w:rsidP="00B93ABC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B93ABC">
        <w:rPr>
          <w:rFonts w:ascii="Lucida Console" w:eastAsia="Times New Roman" w:hAnsi="Lucida Console" w:cs="Arial"/>
          <w:color w:val="505050"/>
          <w:sz w:val="18"/>
          <w:szCs w:val="18"/>
        </w:rPr>
        <w:t>2026    19,550  5.0000  1.2900     Aa2     AA    </w:t>
      </w:r>
      <w:bookmarkStart w:id="0" w:name="_GoBack"/>
      <w:bookmarkEnd w:id="0"/>
      <w:r w:rsidRPr="00B93ABC">
        <w:rPr>
          <w:rFonts w:ascii="Lucida Console" w:eastAsia="Times New Roman" w:hAnsi="Lucida Console" w:cs="Arial"/>
          <w:color w:val="505050"/>
          <w:sz w:val="18"/>
          <w:szCs w:val="18"/>
        </w:rPr>
        <w:t>  NR      NONE</w:t>
      </w:r>
    </w:p>
    <w:p w:rsidR="00E65389" w:rsidRDefault="00B93ABC"/>
    <w:sectPr w:rsidR="00E653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ABC"/>
    <w:rsid w:val="00555D7E"/>
    <w:rsid w:val="00B04980"/>
    <w:rsid w:val="00B9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A1EEF0-1CBD-4ECD-9AA5-99BADA2CF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6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2019-10-01T18:00:00Z</dcterms:created>
  <dcterms:modified xsi:type="dcterms:W3CDTF">2019-10-01T18:02:00Z</dcterms:modified>
</cp:coreProperties>
</file>